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a59c7f7a6004cb8" /><Relationship Type="http://schemas.openxmlformats.org/package/2006/relationships/metadata/core-properties" Target="/package/services/metadata/core-properties/dd2a7176fbf64b418e6f0b9cb3492b46.psmdcp" Id="R6325b8722b9743c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«Управление и экономика фармации»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Дударенкова Марина Рудольфовна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провизора-технолога, обладающего универсальными и профессиональными компетенциями, способного и готового для самостоятельной профессиональной деятельности в сфере обращения лекарственных средств, усовершенствование знаний, профессиональных умений и навыков по управлению и экономике фармации для выполнения трудовых функций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и усовершенствование его умений по организации процессов, связанных с изготовлением, внутриаптечным контролем качества, отпуском и реализацией товаров аптечного ассортимента; управлению качеством в фармацевтической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и усовершенствование его умений по организации деятельности и управлению персоналом, анализу экономических показателей фармацевтической организации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документы, регламентирующие обращение лекарственных средств и других товаров аптечного ассортимента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положения нормативных документов для организации и осуществления деятельности, связанной с хранением, изготовлением, внутриаптечным контролем, отпуском, реализацией, уничтожением товаров аптечного ассортимента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выполнения стандартных операционных процедур, связанных организацией процесса изготовления лекарственных препаратов, приемочным контролем отпуском, реализацией, уничтожением товаров аптечного ассортимента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делопроизводства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документирование и документооборот в фармацевтической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с различными видами организационно-распорядительных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кадрового менеджмента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основы кадрового менеджмента для управления коллективом и формирования кадровой политики фармацевтической организациии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оформления трудовых отношений, организационно-распорядительной документации в сфере управления коллективом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Управление и экономика фармации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Лекарственное обеспечение населения и медицинских организаций. Государственные гарантии доступности лекарственной помощи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Кадровый менеджмент фармацевтической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Управление качеством в аптечной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Ценообразование в фармацевтических организациях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Учет денежных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Товарная политика фармацевтической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Делопроизводство фармацевтической организации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Наркевич, И. А. Управление и экономика фармации / под ред. И. А. Наркевича - Москва : ГЭОТАР-Медиа, 2017. - 928 с. - ISBN 978-5-9704-4226-5. - Текст : электронный // URL : https://www.rosmedlib.ru/book/ISBN9785970442265.html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Фармацевтический маркетинг : учебное пособие / Н. И. Суслов, А. А. Чурин, М. Е. Добрусина, Е. А. Лосев. — Томск : Томский политехнический университет, 2014. — 320 c. — Текст : электронный // Электронно-библиотечная система IPR BOOKS : [сайт]. — URL: https://www.iprbookshop.ru/34728.html (дата обращения: 29.10.2021). — Режим доступа: для авторизир. пользователей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«Государственный реестр лекарственных средств» https://grls.rosminzdrav.ru/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лекционная аудитория 4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посадочных мест, плакаты,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